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A9" w:rsidRDefault="007611C9" w:rsidP="007611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1498600</wp:posOffset>
                </wp:positionV>
                <wp:extent cx="6858000" cy="633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33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56E9" w:rsidRDefault="008256E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2, 2020</w:t>
                            </w:r>
                          </w:p>
                          <w:p w:rsidR="008256E9" w:rsidRDefault="008256E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256E9" w:rsidRDefault="008256E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To Whom It May Concern:</w:t>
                            </w: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Although there is a statewide stay-at-home order in the state of </w:t>
                            </w:r>
                            <w:proofErr w:type="gramStart"/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Georgia,   </w:t>
                            </w:r>
                            <w:proofErr w:type="gramEnd"/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</w:t>
                            </w: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is a minister with the Congregational Holiness Church and </w:t>
                            </w:r>
                            <w:r w:rsidR="00452AE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within </w:t>
                            </w: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his or her community. </w:t>
                            </w: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The Congregational Holiness Church remains open to continue to minister to people in communities via online or non-corporate worship. The Congregational Holiness </w:t>
                            </w: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Church</w:t>
                            </w: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its pastors are committed to following all local, state, and federal mandates during this most critical of times. </w:t>
                            </w: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If there are any questions, please contact the General </w:t>
                            </w: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Superintendent</w:t>
                            </w: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of the Congregational Holiness Church day or night. My number is 770-289-4363.</w:t>
                            </w:r>
                          </w:p>
                          <w:p w:rsid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452AE1" w:rsidRPr="007611C9" w:rsidRDefault="00452AE1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In His Service</w:t>
                            </w:r>
                          </w:p>
                          <w:p w:rsidR="007611C9" w:rsidRPr="007611C9" w:rsidRDefault="007611C9" w:rsidP="007611C9">
                            <w:pPr>
                              <w:rPr>
                                <w:rFonts w:ascii="Brush Script MT" w:eastAsia="Brush Script MT" w:hAnsi="Brush Script MT" w:cs="Brush Script MT"/>
                                <w:sz w:val="52"/>
                              </w:rPr>
                            </w:pPr>
                            <w:r w:rsidRPr="007611C9">
                              <w:rPr>
                                <w:rFonts w:ascii="Brush Script MT" w:eastAsia="Brush Script MT" w:hAnsi="Brush Script MT" w:cs="Brush Script MT"/>
                                <w:sz w:val="52"/>
                              </w:rPr>
                              <w:t>Charles Hanson</w:t>
                            </w: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Bishop Charles Hanson</w:t>
                            </w:r>
                          </w:p>
                          <w:p w:rsidR="007611C9" w:rsidRPr="007611C9" w:rsidRDefault="007611C9" w:rsidP="00761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11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General Superintendent, CHC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18pt;width:540pt;height:4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" filled="f" stroked="f" strokeweight=".5pt">
                <v:textbox>
                  <w:txbxContent>
                    <w:p w:rsidR="008256E9" w:rsidRDefault="008256E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April,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2, 2020</w:t>
                      </w:r>
                    </w:p>
                    <w:p w:rsidR="008256E9" w:rsidRDefault="008256E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256E9" w:rsidRDefault="008256E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>To Whom It May Concern:</w:t>
                      </w: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Although there is a statewide stay-at-home order in the state of </w:t>
                      </w:r>
                      <w:proofErr w:type="gramStart"/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Georgia,   </w:t>
                      </w:r>
                      <w:proofErr w:type="gramEnd"/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</w:t>
                      </w: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is a minister with the Congregational Holiness Church and </w:t>
                      </w:r>
                      <w:r w:rsidR="00452AE1">
                        <w:rPr>
                          <w:rFonts w:ascii="Times New Roman" w:hAnsi="Times New Roman" w:cs="Times New Roman"/>
                          <w:sz w:val="28"/>
                        </w:rPr>
                        <w:t xml:space="preserve">within </w:t>
                      </w: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his or her community. </w:t>
                      </w: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The Congregational Holiness Church remains open to continue to minister to people in communities via online or non-corporate worship. The Congregational Holiness </w:t>
                      </w: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>Church</w:t>
                      </w: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its pastors are committed to following all local, state, and federal mandates during this most critical of times. </w:t>
                      </w: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If there are any questions, please contact the General </w:t>
                      </w: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>Superintendent</w:t>
                      </w: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 xml:space="preserve"> of the Congregational Holiness Church day or night. My number is 770-289-4363.</w:t>
                      </w:r>
                    </w:p>
                    <w:p w:rsid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452AE1" w:rsidRPr="007611C9" w:rsidRDefault="00452AE1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>In His Service</w:t>
                      </w:r>
                    </w:p>
                    <w:p w:rsidR="007611C9" w:rsidRPr="007611C9" w:rsidRDefault="007611C9" w:rsidP="007611C9">
                      <w:pPr>
                        <w:rPr>
                          <w:rFonts w:ascii="Brush Script MT" w:eastAsia="Brush Script MT" w:hAnsi="Brush Script MT" w:cs="Brush Script MT"/>
                          <w:sz w:val="52"/>
                        </w:rPr>
                      </w:pPr>
                      <w:r w:rsidRPr="007611C9">
                        <w:rPr>
                          <w:rFonts w:ascii="Brush Script MT" w:eastAsia="Brush Script MT" w:hAnsi="Brush Script MT" w:cs="Brush Script MT"/>
                          <w:sz w:val="52"/>
                        </w:rPr>
                        <w:t>Charles Hanson</w:t>
                      </w: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>Bishop Charles Hanson</w:t>
                      </w:r>
                    </w:p>
                    <w:p w:rsidR="007611C9" w:rsidRPr="007611C9" w:rsidRDefault="007611C9" w:rsidP="007611C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11C9">
                        <w:rPr>
                          <w:rFonts w:ascii="Times New Roman" w:hAnsi="Times New Roman" w:cs="Times New Roman"/>
                          <w:sz w:val="28"/>
                        </w:rPr>
                        <w:t>General Superintendent, CHC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-876300</wp:posOffset>
            </wp:positionV>
            <wp:extent cx="7874000" cy="9935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Georgia Distric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993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2A9" w:rsidSect="004F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C9"/>
    <w:rsid w:val="001E7480"/>
    <w:rsid w:val="00350DA3"/>
    <w:rsid w:val="00452AE1"/>
    <w:rsid w:val="004F1436"/>
    <w:rsid w:val="005228AF"/>
    <w:rsid w:val="007611C9"/>
    <w:rsid w:val="00823751"/>
    <w:rsid w:val="008256E9"/>
    <w:rsid w:val="00E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5E34"/>
  <w15:chartTrackingRefBased/>
  <w15:docId w15:val="{903864EA-D3B7-8A40-981D-863ECF33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3</cp:revision>
  <dcterms:created xsi:type="dcterms:W3CDTF">2020-04-02T19:59:00Z</dcterms:created>
  <dcterms:modified xsi:type="dcterms:W3CDTF">2020-04-02T20:39:00Z</dcterms:modified>
</cp:coreProperties>
</file>